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BA5E" w14:textId="77777777" w:rsidR="001D4DA0" w:rsidRPr="00F13FC1" w:rsidRDefault="001D4DA0" w:rsidP="001D4DA0">
      <w:pPr>
        <w:spacing w:after="0" w:line="240" w:lineRule="auto"/>
        <w:ind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Příloha č. 2 – Kupní smlouva</w:t>
      </w:r>
    </w:p>
    <w:p w14:paraId="74346FB4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AE3824" w14:textId="77777777" w:rsidR="001D4DA0" w:rsidRPr="00F13FC1" w:rsidRDefault="001D4DA0" w:rsidP="001D4D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Kupní smlouva</w:t>
      </w:r>
    </w:p>
    <w:p w14:paraId="28AC7859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91BBCE" w14:textId="77777777" w:rsidR="001D4DA0" w:rsidRPr="00F13FC1" w:rsidRDefault="001D4DA0" w:rsidP="001D4DA0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</w:t>
      </w:r>
    </w:p>
    <w:p w14:paraId="20DEC6FF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84F38A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zákona č. 89/2012 Sb., občanský zákoník, v účinném znění, </w:t>
      </w:r>
    </w:p>
    <w:p w14:paraId="107FB2E1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FE08A1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uzavřená mezi smluvními stranami:</w:t>
      </w:r>
    </w:p>
    <w:p w14:paraId="659DC661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D0526C" w14:textId="4A812D97" w:rsidR="001D4DA0" w:rsidRPr="00F13FC1" w:rsidRDefault="0010095A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</w:t>
      </w:r>
      <w:r w:rsidR="001D4DA0"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 </w:t>
      </w:r>
    </w:p>
    <w:p w14:paraId="02F6FB9D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Název </w:t>
      </w:r>
      <w:proofErr w:type="gramStart"/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společnosti:.</w:t>
      </w:r>
      <w:proofErr w:type="gramEnd"/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581F6B9C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sídlem:</w:t>
      </w: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487014A5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zapsaná v obchodním rejstříku: </w:t>
      </w:r>
    </w:p>
    <w:p w14:paraId="0ED4C7AD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IČ./</w:t>
      </w:r>
      <w:proofErr w:type="gramEnd"/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DIČ: </w:t>
      </w:r>
    </w:p>
    <w:p w14:paraId="13FCE123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bankovní spojení: </w:t>
      </w:r>
    </w:p>
    <w:p w14:paraId="6755B269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zastoupená oprávněnou osobou: </w:t>
      </w:r>
    </w:p>
    <w:p w14:paraId="5DAA56E9" w14:textId="36B2040F" w:rsidR="001D4DA0" w:rsidRPr="00F13FC1" w:rsidRDefault="00C61415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(dále jen „</w:t>
      </w:r>
      <w:r w:rsidR="001009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prodávající</w:t>
      </w:r>
      <w:r w:rsidR="001D4DA0"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“)</w:t>
      </w:r>
    </w:p>
    <w:p w14:paraId="6AD510A5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EC6848" w14:textId="77777777" w:rsidR="001D4DA0" w:rsidRPr="00F13FC1" w:rsidRDefault="001D4DA0" w:rsidP="001D4DA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14:paraId="2A6939A5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D53E38" w14:textId="45A32033" w:rsidR="001D4DA0" w:rsidRPr="00F13FC1" w:rsidRDefault="0010095A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</w:t>
      </w:r>
      <w:r w:rsidR="001D4DA0"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0CC0A491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Název organizace: Základní škola Frýdlant nad Ostravicí, náměstí T. G. Masaryka 1260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příspěvková organizace</w:t>
      </w:r>
    </w:p>
    <w:p w14:paraId="55760752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Sídlo: Náměstí T. G. Masaryka 1260, 739 11 Frýdlant nad Ostravicí</w:t>
      </w:r>
    </w:p>
    <w:p w14:paraId="2C03BAEB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73184535</w:t>
      </w:r>
    </w:p>
    <w:p w14:paraId="262692F4" w14:textId="77777777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bankovní spojení: </w:t>
      </w:r>
      <w:proofErr w:type="gramStart"/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86 - 5725580287</w:t>
      </w:r>
      <w:proofErr w:type="gramEnd"/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/0100</w:t>
      </w:r>
    </w:p>
    <w:p w14:paraId="30E05C5B" w14:textId="37D66352" w:rsidR="001D4DA0" w:rsidRPr="00F13FC1" w:rsidRDefault="001D4DA0" w:rsidP="001D4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zastoupený: Mgr. Šárk</w:t>
      </w:r>
      <w:r w:rsidR="009429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 Řezníčkovou,</w:t>
      </w: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ředitelk</w:t>
      </w:r>
      <w:r w:rsidR="009429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</w:t>
      </w: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</w:t>
      </w:r>
    </w:p>
    <w:p w14:paraId="2A43CE00" w14:textId="1347303C" w:rsidR="001D4DA0" w:rsidRPr="00F13FC1" w:rsidRDefault="00C61415" w:rsidP="001D4DA0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(dále jen „</w:t>
      </w:r>
      <w:r w:rsidR="001009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kupující</w:t>
      </w:r>
      <w:r w:rsidR="001D4DA0"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“)</w:t>
      </w:r>
    </w:p>
    <w:p w14:paraId="06429FA9" w14:textId="77777777" w:rsidR="001D4DA0" w:rsidRPr="00F13FC1" w:rsidRDefault="001D4DA0" w:rsidP="001D4DA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44F3B8B6" w14:textId="77777777" w:rsidR="00637AE3" w:rsidRDefault="00637AE3"/>
    <w:p w14:paraId="5501FF4C" w14:textId="77777777" w:rsidR="00E12156" w:rsidRDefault="00E12156" w:rsidP="00565DA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Čl. I. Předmět smlouvy</w:t>
      </w:r>
    </w:p>
    <w:p w14:paraId="48ABF700" w14:textId="0E0CE032" w:rsidR="00E12156" w:rsidRPr="0010095A" w:rsidRDefault="0010095A" w:rsidP="00E12156">
      <w:pPr>
        <w:spacing w:after="20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</w:t>
      </w:r>
      <w:r w:rsidR="00E12156" w:rsidRP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zavazuje d</w:t>
      </w:r>
      <w:r w:rsidR="00C61415" w:rsidRP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odat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kupujícímu</w:t>
      </w:r>
      <w:r w:rsidR="00E12156" w:rsidRP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zboží specifikované</w:t>
      </w:r>
      <w:r w:rsidR="006A7CC1" w:rsidRP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zadávací dokumentaci</w:t>
      </w:r>
      <w:r w:rsidR="00E12156" w:rsidRP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F409D" w:rsidRP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výběrové řízení </w:t>
      </w:r>
      <w:r w:rsidRP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</w:t>
      </w:r>
      <w:r w:rsidRP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Nákup </w:t>
      </w:r>
      <w:proofErr w:type="spellStart"/>
      <w:r w:rsidRP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chromebooků</w:t>
      </w:r>
      <w:proofErr w:type="spellEnd"/>
      <w:r w:rsidRP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 Národního plánu obnovy</w:t>
      </w:r>
      <w:r w:rsidRP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“ </w:t>
      </w:r>
      <w:r w:rsidR="00E12156" w:rsidRP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co do množství a druhu v </w:t>
      </w:r>
      <w:r w:rsidR="00AA1DDB" w:rsidRP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</w:t>
      </w:r>
      <w:r w:rsidR="00AA1DDB" w:rsidRP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Pří</w:t>
      </w:r>
      <w:r w:rsidR="00E12156" w:rsidRP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loze č. 1“</w:t>
      </w:r>
    </w:p>
    <w:p w14:paraId="082FA687" w14:textId="77777777" w:rsidR="00E12156" w:rsidRDefault="00E12156" w:rsidP="00471F1D">
      <w:pPr>
        <w:tabs>
          <w:tab w:val="left" w:pos="567"/>
        </w:tabs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8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2219"/>
        <w:gridCol w:w="5136"/>
      </w:tblGrid>
      <w:tr w:rsidR="00E12156" w:rsidRPr="00F13FC1" w14:paraId="3EB5DE4F" w14:textId="77777777" w:rsidTr="004B2812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142F42" w14:textId="77777777" w:rsidR="00E12156" w:rsidRPr="00F13FC1" w:rsidRDefault="00E12156" w:rsidP="004B28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5C2E1" w14:textId="77777777" w:rsidR="00E12156" w:rsidRPr="00F13FC1" w:rsidRDefault="00E12156" w:rsidP="004B28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Počet kusů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20BA6" w14:textId="77777777" w:rsidR="00E12156" w:rsidRPr="00F13FC1" w:rsidRDefault="00E12156" w:rsidP="004B28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 za kus bez DPH/ s DPH</w:t>
            </w:r>
          </w:p>
        </w:tc>
      </w:tr>
      <w:tr w:rsidR="00E12156" w:rsidRPr="00F13FC1" w14:paraId="7A3BF020" w14:textId="77777777" w:rsidTr="004B2812">
        <w:trPr>
          <w:trHeight w:val="1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E520A" w14:textId="77777777" w:rsidR="00E12156" w:rsidRPr="00F13FC1" w:rsidRDefault="00E12156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E4591" w14:textId="77777777" w:rsidR="00E12156" w:rsidRPr="00F13FC1" w:rsidRDefault="00E12156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F8FC9" w14:textId="77777777" w:rsidR="00E12156" w:rsidRPr="00F13FC1" w:rsidRDefault="00E12156" w:rsidP="004B281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68780138" w14:textId="77777777" w:rsidR="00E12156" w:rsidRDefault="00E12156" w:rsidP="00E1215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D3BC73" w14:textId="77777777" w:rsidR="00E12156" w:rsidRDefault="00E12156" w:rsidP="00E1215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F17252" w14:textId="2D44B465" w:rsidR="00E12156" w:rsidRPr="00F13FC1" w:rsidRDefault="0010095A" w:rsidP="00E121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Prodávající</w:t>
      </w:r>
      <w:r w:rsidR="00E12156"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se zavazuje, že dodá zboží nové.</w:t>
      </w:r>
      <w:r w:rsidR="00E12156"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Nesmí se jednat o zboží použité či repasované.</w:t>
      </w:r>
    </w:p>
    <w:p w14:paraId="78BBBF3A" w14:textId="77777777" w:rsidR="00E12156" w:rsidRPr="00F13FC1" w:rsidRDefault="00E12156" w:rsidP="00E121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Součástí plnění jsou příslušné doklady, návody k použití a technická dokumentace v jazyce českém, vztahující se ke zboží a službám, a seznam kontaktních míst a přehled podmínek pro uplatnění záručních servisních úkonů.</w:t>
      </w:r>
    </w:p>
    <w:p w14:paraId="55A4159F" w14:textId="67E22D77" w:rsidR="00E12156" w:rsidRPr="00F13FC1" w:rsidRDefault="00E12156" w:rsidP="00471F1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Součástí dodávky bude zaškolení </w:t>
      </w:r>
      <w:r w:rsidR="008756CF" w:rsidRPr="008756C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vybraného pracovníka </w:t>
      </w:r>
      <w:r w:rsidR="0010095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kupujícího</w:t>
      </w:r>
      <w:r w:rsidR="008756CF" w:rsidRPr="008756C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minimálním rozsahu 60 minut.</w:t>
      </w:r>
    </w:p>
    <w:p w14:paraId="12DE50DA" w14:textId="77777777" w:rsidR="00E12156" w:rsidRPr="00F13FC1" w:rsidRDefault="00E12156" w:rsidP="00E121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Dodané zařízení bude připravené k použití včetně připojení do domény.</w:t>
      </w:r>
    </w:p>
    <w:p w14:paraId="75D077BC" w14:textId="77777777" w:rsidR="00E12156" w:rsidRPr="00F13FC1" w:rsidRDefault="00E12156" w:rsidP="00E121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Součástí plnění jsou i řádně vystavené dodací listy.</w:t>
      </w:r>
    </w:p>
    <w:p w14:paraId="598E5E82" w14:textId="468BCEDD" w:rsidR="00E12156" w:rsidRPr="00F13FC1" w:rsidRDefault="00450723" w:rsidP="00E121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</w:t>
      </w:r>
      <w:r w:rsidR="00E12156"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zavazuje předmět smlouvy převzít a zaplatit kupní cenu dle této smlouvy.</w:t>
      </w:r>
    </w:p>
    <w:p w14:paraId="45CC7AC4" w14:textId="4FD74BF6" w:rsidR="00E12156" w:rsidRDefault="00E12156" w:rsidP="00E1215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8A0F16" w14:textId="77777777" w:rsidR="00883C20" w:rsidRPr="00F13FC1" w:rsidRDefault="00883C20" w:rsidP="00E1215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8E8D5D" w14:textId="77777777" w:rsidR="00E12156" w:rsidRDefault="00E12156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Čl. II. Cena a platební podmínky</w:t>
      </w:r>
    </w:p>
    <w:tbl>
      <w:tblPr>
        <w:tblW w:w="9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538"/>
        <w:gridCol w:w="3281"/>
        <w:gridCol w:w="892"/>
        <w:gridCol w:w="2992"/>
      </w:tblGrid>
      <w:tr w:rsidR="00091978" w:rsidRPr="00F13FC1" w14:paraId="42F1D12F" w14:textId="77777777" w:rsidTr="000F7C02">
        <w:trPr>
          <w:trHeight w:val="1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212AA" w14:textId="77777777" w:rsidR="00091978" w:rsidRPr="00F13FC1" w:rsidRDefault="00091978" w:rsidP="004B28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22AA20" w14:textId="77777777" w:rsidR="00091978" w:rsidRPr="00F13FC1" w:rsidRDefault="00091978" w:rsidP="004B28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5411A" w14:textId="77777777" w:rsidR="00091978" w:rsidRPr="00F13FC1" w:rsidRDefault="00091978" w:rsidP="004B28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 za 1 ks bez DPH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FF541D" w14:textId="46EE5A6F" w:rsidR="00091978" w:rsidRPr="00F13FC1" w:rsidRDefault="00091978" w:rsidP="004B28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ADC4A" w14:textId="77777777" w:rsidR="00091978" w:rsidRPr="00F13FC1" w:rsidRDefault="00091978" w:rsidP="004B28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 celkem s DPH</w:t>
            </w:r>
          </w:p>
        </w:tc>
      </w:tr>
      <w:tr w:rsidR="00091978" w:rsidRPr="00F13FC1" w14:paraId="46694E87" w14:textId="77777777" w:rsidTr="000F7C02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2CACB" w14:textId="77777777" w:rsidR="00091978" w:rsidRPr="00F13FC1" w:rsidRDefault="00091978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ABBF7" w14:textId="77777777" w:rsidR="00091978" w:rsidRPr="00F13FC1" w:rsidRDefault="00091978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9D3FD" w14:textId="77777777" w:rsidR="00091978" w:rsidRPr="00F13FC1" w:rsidRDefault="00091978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661E8" w14:textId="77777777" w:rsidR="00091978" w:rsidRPr="00F13FC1" w:rsidRDefault="00091978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6E8AE" w14:textId="77777777" w:rsidR="00091978" w:rsidRPr="00F13FC1" w:rsidRDefault="00091978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50F6596C" w14:textId="77777777" w:rsidR="00E12156" w:rsidRDefault="00E12156" w:rsidP="00E1215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D16FE9" w14:textId="77777777" w:rsidR="00902F22" w:rsidRPr="00902F22" w:rsidRDefault="00902F22" w:rsidP="00C608CB">
      <w:pPr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Cena předmětu plnění je sjednána dohodou smluvních stran, podle zákona č. 526/1990 Sb., o cenách, ve znění pozdějších předpisů, a v celkové výši </w:t>
      </w:r>
      <w:r w:rsidRPr="00902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činí</w:t>
      </w: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celkem včetně </w:t>
      </w:r>
      <w:r w:rsidRPr="00902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DPH</w:t>
      </w:r>
      <w:r w:rsidRPr="00902F2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14:paraId="1EBEF1CC" w14:textId="77777777" w:rsidR="00902F22" w:rsidRPr="00902F22" w:rsidRDefault="00902F22" w:rsidP="00C608CB">
      <w:pPr>
        <w:numPr>
          <w:ilvl w:val="0"/>
          <w:numId w:val="3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cena je nejvýše přípustná a nepřipouští se podmínky, za kterých by mohla být překročena.</w:t>
      </w:r>
    </w:p>
    <w:p w14:paraId="1E4EE2C6" w14:textId="06C530B1" w:rsidR="00902F22" w:rsidRPr="00902F22" w:rsidRDefault="00902F22" w:rsidP="00C608CB">
      <w:pPr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celkové ceně dle čl. II. této smlouvy jsou zahrnu</w:t>
      </w:r>
      <w:r w:rsidR="00C614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ty veškeré náklady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prodávajícího</w:t>
      </w: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související s prodejem, odbornou montáží, servisem, přepravou do místa určení, instalací (je-li požadována ve specifikaci) a př</w:t>
      </w:r>
      <w:r w:rsidR="00C614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edáním zboží zástupci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kupujícího </w:t>
      </w: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dle článku III. této smlouvy, v souladu s touto smlouvou.</w:t>
      </w:r>
    </w:p>
    <w:p w14:paraId="535E7A3B" w14:textId="3ED9F65B" w:rsidR="00902F22" w:rsidRPr="00902F22" w:rsidRDefault="00902F22" w:rsidP="00C608CB">
      <w:pPr>
        <w:numPr>
          <w:ilvl w:val="0"/>
          <w:numId w:val="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Právo na zaplacení</w:t>
      </w:r>
      <w:r w:rsidR="00C614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kupní ceny vzniká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prodávajícímu</w:t>
      </w: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 řádném splnění dodávky dle článku III. této smlouvy.</w:t>
      </w:r>
    </w:p>
    <w:p w14:paraId="6A83FB07" w14:textId="64D0A0A6" w:rsidR="00902F22" w:rsidRPr="00902F22" w:rsidRDefault="00902F22" w:rsidP="00C608CB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řádném splnění dodávky, stvrzeném podpisy dodacíh</w:t>
      </w:r>
      <w:r w:rsidR="00C614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 a akceptačního listu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kupujícím</w:t>
      </w:r>
      <w:r w:rsidR="00C614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bude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prodávajícím</w:t>
      </w: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vystavena </w:t>
      </w:r>
      <w:r w:rsidRPr="00902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faktura</w:t>
      </w: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Faktura bude vystavena do 14 kalendářních dnů po splnění dodávky. Faktura musí obsahovat kromě předepsaných příloh a náležitostí daňového dokladu ve smyslu zákona č. 235/2004 Sb., o dani z přidané hodnoty, ve znění pozdějších předpisů:</w:t>
      </w:r>
    </w:p>
    <w:p w14:paraId="64423453" w14:textId="77777777" w:rsidR="00902F22" w:rsidRPr="00902F22" w:rsidRDefault="00902F22" w:rsidP="00C608CB">
      <w:pPr>
        <w:numPr>
          <w:ilvl w:val="0"/>
          <w:numId w:val="7"/>
        </w:numPr>
        <w:spacing w:after="0" w:line="240" w:lineRule="auto"/>
        <w:ind w:left="709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číslo jednací této smlouvy</w:t>
      </w:r>
    </w:p>
    <w:p w14:paraId="5ADE4CDC" w14:textId="77777777" w:rsidR="00902F22" w:rsidRPr="00902F22" w:rsidRDefault="00902F22" w:rsidP="00C608CB">
      <w:pPr>
        <w:numPr>
          <w:ilvl w:val="0"/>
          <w:numId w:val="7"/>
        </w:numPr>
        <w:spacing w:after="0" w:line="240" w:lineRule="auto"/>
        <w:ind w:left="709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jednotkovou cenu, množství a celkovou cenu</w:t>
      </w:r>
    </w:p>
    <w:p w14:paraId="1D3785AA" w14:textId="576DC790" w:rsidR="00902F22" w:rsidRPr="00902F22" w:rsidRDefault="00902F22" w:rsidP="00C608CB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sz w:val="24"/>
          <w:szCs w:val="24"/>
          <w:lang w:eastAsia="cs-CZ"/>
        </w:rPr>
        <w:t>7.</w:t>
      </w:r>
      <w:r w:rsidRPr="00902F22">
        <w:rPr>
          <w:rFonts w:ascii="Arial" w:eastAsia="Times New Roman" w:hAnsi="Arial" w:cs="Arial"/>
          <w:sz w:val="24"/>
          <w:szCs w:val="24"/>
          <w:lang w:eastAsia="cs-CZ"/>
        </w:rPr>
        <w:tab/>
        <w:t>Doba splatnosti faktury je dohodnuta na 14 kalendářních dní ode</w:t>
      </w:r>
      <w:r w:rsidR="00C61415">
        <w:rPr>
          <w:rFonts w:ascii="Arial" w:eastAsia="Times New Roman" w:hAnsi="Arial" w:cs="Arial"/>
          <w:sz w:val="24"/>
          <w:szCs w:val="24"/>
          <w:lang w:eastAsia="cs-CZ"/>
        </w:rPr>
        <w:t xml:space="preserve"> dne doručení faktury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kupujícímu</w:t>
      </w:r>
      <w:r w:rsidRPr="00902F22">
        <w:rPr>
          <w:rFonts w:ascii="Arial" w:eastAsia="Times New Roman" w:hAnsi="Arial" w:cs="Arial"/>
          <w:sz w:val="24"/>
          <w:szCs w:val="24"/>
          <w:lang w:eastAsia="cs-CZ"/>
        </w:rPr>
        <w:t>. Termínem splatnosti se rozumí datum o</w:t>
      </w:r>
      <w:r w:rsidR="00C61415">
        <w:rPr>
          <w:rFonts w:ascii="Arial" w:eastAsia="Times New Roman" w:hAnsi="Arial" w:cs="Arial"/>
          <w:sz w:val="24"/>
          <w:szCs w:val="24"/>
          <w:lang w:eastAsia="cs-CZ"/>
        </w:rPr>
        <w:t xml:space="preserve">depsání částky z účtu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kupujícího</w:t>
      </w:r>
      <w:r w:rsidRPr="00902F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60F9A41" w14:textId="77777777" w:rsidR="00902F22" w:rsidRPr="00902F22" w:rsidRDefault="00902F22" w:rsidP="00C608CB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sz w:val="24"/>
          <w:szCs w:val="24"/>
          <w:lang w:eastAsia="cs-CZ"/>
        </w:rPr>
        <w:t>8.</w:t>
      </w:r>
      <w:r w:rsidRPr="00902F22">
        <w:rPr>
          <w:rFonts w:ascii="Arial" w:eastAsia="Times New Roman" w:hAnsi="Arial" w:cs="Arial"/>
          <w:sz w:val="24"/>
          <w:szCs w:val="24"/>
          <w:lang w:eastAsia="cs-CZ"/>
        </w:rPr>
        <w:tab/>
        <w:t>Faktura i obsahově shodný dodací list musí být ve stejné struktuře jako předmět plnění – viz příloha č.1.</w:t>
      </w:r>
    </w:p>
    <w:p w14:paraId="4F9DA51A" w14:textId="490FF65D" w:rsidR="00902F22" w:rsidRDefault="00902F22" w:rsidP="00C608CB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902F22">
        <w:rPr>
          <w:rFonts w:ascii="Arial" w:eastAsia="Times New Roman" w:hAnsi="Arial" w:cs="Arial"/>
          <w:sz w:val="24"/>
          <w:szCs w:val="24"/>
          <w:lang w:eastAsia="cs-CZ"/>
        </w:rPr>
        <w:t>9.</w:t>
      </w:r>
      <w:r w:rsidRPr="00902F22">
        <w:rPr>
          <w:rFonts w:ascii="Arial" w:eastAsia="Times New Roman" w:hAnsi="Arial" w:cs="Arial"/>
          <w:sz w:val="24"/>
          <w:szCs w:val="24"/>
          <w:lang w:eastAsia="cs-CZ"/>
        </w:rPr>
        <w:tab/>
        <w:t>V případě, že faktura nebude obsahovat náležitosti dle člán</w:t>
      </w:r>
      <w:r w:rsidR="00C61415">
        <w:rPr>
          <w:rFonts w:ascii="Arial" w:eastAsia="Times New Roman" w:hAnsi="Arial" w:cs="Arial"/>
          <w:sz w:val="24"/>
          <w:szCs w:val="24"/>
          <w:lang w:eastAsia="cs-CZ"/>
        </w:rPr>
        <w:t xml:space="preserve">ku II. této smlouvy, je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kupující</w:t>
      </w:r>
      <w:r w:rsidR="00C61415">
        <w:rPr>
          <w:rFonts w:ascii="Arial" w:eastAsia="Times New Roman" w:hAnsi="Arial" w:cs="Arial"/>
          <w:sz w:val="24"/>
          <w:szCs w:val="24"/>
          <w:lang w:eastAsia="cs-CZ"/>
        </w:rPr>
        <w:t xml:space="preserve"> oprávněn ji</w:t>
      </w:r>
      <w:r w:rsidRPr="00902F22">
        <w:rPr>
          <w:rFonts w:ascii="Arial" w:eastAsia="Times New Roman" w:hAnsi="Arial" w:cs="Arial"/>
          <w:sz w:val="24"/>
          <w:szCs w:val="24"/>
          <w:lang w:eastAsia="cs-CZ"/>
        </w:rPr>
        <w:t xml:space="preserve"> vrátit prodávajícímu. Nový termín splatnosti oprávně</w:t>
      </w:r>
      <w:r w:rsidR="00C61415">
        <w:rPr>
          <w:rFonts w:ascii="Arial" w:eastAsia="Times New Roman" w:hAnsi="Arial" w:cs="Arial"/>
          <w:sz w:val="24"/>
          <w:szCs w:val="24"/>
          <w:lang w:eastAsia="cs-CZ"/>
        </w:rPr>
        <w:t xml:space="preserve">ně vrácené </w:t>
      </w:r>
      <w:r w:rsidR="00C6141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faktury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prodávajícímu</w:t>
      </w:r>
      <w:r w:rsidRPr="00902F22">
        <w:rPr>
          <w:rFonts w:ascii="Arial" w:eastAsia="Times New Roman" w:hAnsi="Arial" w:cs="Arial"/>
          <w:sz w:val="24"/>
          <w:szCs w:val="24"/>
          <w:lang w:eastAsia="cs-CZ"/>
        </w:rPr>
        <w:t xml:space="preserve"> běží ode dne doru</w:t>
      </w:r>
      <w:r w:rsidR="00C61415">
        <w:rPr>
          <w:rFonts w:ascii="Arial" w:eastAsia="Times New Roman" w:hAnsi="Arial" w:cs="Arial"/>
          <w:sz w:val="24"/>
          <w:szCs w:val="24"/>
          <w:lang w:eastAsia="cs-CZ"/>
        </w:rPr>
        <w:t xml:space="preserve">čení opravené faktury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kupujícímu</w:t>
      </w:r>
      <w:r w:rsidRPr="00902F22">
        <w:rPr>
          <w:rFonts w:ascii="Arial" w:eastAsia="Times New Roman" w:hAnsi="Arial" w:cs="Arial"/>
          <w:sz w:val="24"/>
          <w:szCs w:val="24"/>
          <w:lang w:eastAsia="cs-CZ"/>
        </w:rPr>
        <w:t>, a to v souladu s článkem II. této smlouvy.</w:t>
      </w:r>
    </w:p>
    <w:p w14:paraId="6DD3A917" w14:textId="508BA525" w:rsidR="00902F22" w:rsidRPr="00902F22" w:rsidRDefault="00902F22" w:rsidP="00BF3AA7">
      <w:pPr>
        <w:spacing w:after="0" w:line="240" w:lineRule="auto"/>
        <w:ind w:left="283" w:hanging="42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10. </w:t>
      </w:r>
      <w:r w:rsidRPr="00902F22">
        <w:rPr>
          <w:rFonts w:ascii="Arial" w:eastAsia="Times New Roman" w:hAnsi="Arial" w:cs="Arial"/>
          <w:sz w:val="24"/>
          <w:szCs w:val="24"/>
          <w:lang w:eastAsia="cs-CZ"/>
        </w:rPr>
        <w:t xml:space="preserve">Platby budou probíhat výhradně v Kč a rovněž veškeré cenové údaje </w:t>
      </w:r>
      <w:proofErr w:type="gramStart"/>
      <w:r w:rsidRPr="00902F22">
        <w:rPr>
          <w:rFonts w:ascii="Arial" w:eastAsia="Times New Roman" w:hAnsi="Arial" w:cs="Arial"/>
          <w:sz w:val="24"/>
          <w:szCs w:val="24"/>
          <w:lang w:eastAsia="cs-CZ"/>
        </w:rPr>
        <w:t xml:space="preserve">budou  </w:t>
      </w:r>
      <w:r w:rsidR="00BE1B1A">
        <w:rPr>
          <w:rFonts w:ascii="Arial" w:eastAsia="Times New Roman" w:hAnsi="Arial" w:cs="Arial"/>
          <w:sz w:val="24"/>
          <w:szCs w:val="24"/>
          <w:lang w:eastAsia="cs-CZ"/>
        </w:rPr>
        <w:t>v</w:t>
      </w:r>
      <w:proofErr w:type="gramEnd"/>
      <w:r w:rsidRPr="00902F22">
        <w:rPr>
          <w:rFonts w:ascii="Arial" w:eastAsia="Times New Roman" w:hAnsi="Arial" w:cs="Arial"/>
          <w:sz w:val="24"/>
          <w:szCs w:val="24"/>
          <w:lang w:eastAsia="cs-CZ"/>
        </w:rPr>
        <w:t xml:space="preserve"> této měně.</w:t>
      </w:r>
    </w:p>
    <w:p w14:paraId="28F297BD" w14:textId="787175FD" w:rsidR="00902F22" w:rsidRDefault="00902F22" w:rsidP="00902F22">
      <w:pPr>
        <w:spacing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C85130" w14:textId="77777777" w:rsidR="00883C20" w:rsidRPr="00F13FC1" w:rsidRDefault="00883C20" w:rsidP="00902F22">
      <w:pPr>
        <w:spacing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B3E960" w14:textId="77777777" w:rsidR="00E12156" w:rsidRDefault="00E12156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Čl. III. Doba, místo a způsob plnění</w:t>
      </w:r>
    </w:p>
    <w:p w14:paraId="7A0CFF28" w14:textId="77777777" w:rsidR="00A95CDC" w:rsidRPr="00A95CDC" w:rsidRDefault="00A95CDC" w:rsidP="00565DA6">
      <w:pPr>
        <w:spacing w:after="0" w:line="240" w:lineRule="auto"/>
        <w:ind w:hanging="28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A5A853" w14:textId="7C8BC56E" w:rsidR="00A95CDC" w:rsidRPr="00A95CDC" w:rsidRDefault="0010095A" w:rsidP="00565DA6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</w:t>
      </w:r>
      <w:r w:rsidR="00A95CDC"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zavazuje </w:t>
      </w:r>
      <w:r w:rsidR="006A7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 </w:t>
      </w:r>
      <w:r w:rsidR="00A95CDC"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dodání předmětu plnění dle čl. I. této smlouvy v termínu do </w:t>
      </w:r>
      <w:r w:rsidR="00C614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30 </w:t>
      </w:r>
      <w:r w:rsidR="00A95CDC" w:rsidRPr="00A95CD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dnů</w:t>
      </w:r>
      <w:r w:rsidR="00A95CDC"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ode dne uzavření této smlouvy. </w:t>
      </w:r>
    </w:p>
    <w:p w14:paraId="71376FA9" w14:textId="5DDB04D3" w:rsidR="00A95CDC" w:rsidRPr="00A95CDC" w:rsidRDefault="00A95CDC" w:rsidP="00565DA6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Prodávající je povinen dodat plnění v množství, jakosti a provedení, jež určuje tato smlouva a </w:t>
      </w:r>
      <w:r w:rsidR="000F7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technická </w:t>
      </w:r>
      <w:proofErr w:type="gramStart"/>
      <w:r w:rsidR="000F7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specifikace</w:t>
      </w:r>
      <w:proofErr w:type="gramEnd"/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to včetně průvodní dokumentace, která je nutná k užívání (v českém jazyce), a seznam servisních středisek na území ČR. Dodávka zboží bude předávána s dodacími listy a akceptačním protokolem. Bez těchto dokladů nebude dodávka převzata, což je považováno za nesplnění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smlouvy ze strany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prodávajícího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93A4028" w14:textId="2B2EBEB5" w:rsidR="00A95CDC" w:rsidRPr="00A95CDC" w:rsidRDefault="00A95CDC" w:rsidP="00565DA6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Sjednané 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místo plnění je sídlo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kupujícího</w:t>
      </w: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Odpovědná osoba za převzetí zboží a služeb je paní Mgr. Šárka Řezníčková, ředitelka školy.</w:t>
      </w:r>
    </w:p>
    <w:p w14:paraId="5ABC15AC" w14:textId="775CBD44" w:rsidR="00A95CDC" w:rsidRPr="00A95CDC" w:rsidRDefault="00A95CDC" w:rsidP="00565DA6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Výzvu k př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evzetí dodávky sdělí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kupujícímu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tele</w:t>
      </w: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fonicky nejméně 2 pracovní dny předem.</w:t>
      </w:r>
    </w:p>
    <w:p w14:paraId="7C984AD6" w14:textId="5AF8238A" w:rsidR="00A95CDC" w:rsidRPr="00A95CDC" w:rsidRDefault="00A95CDC" w:rsidP="00565DA6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Řádné převzetí počtu kusů stvrdí oprávněná osoba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</w:t>
      </w: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dodacím listu.</w:t>
      </w:r>
    </w:p>
    <w:p w14:paraId="797BEE66" w14:textId="760BD491" w:rsidR="00A95CDC" w:rsidRPr="00A95CDC" w:rsidRDefault="00A95CDC" w:rsidP="00565DA6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Okamžikem převzetí zboží oprávněnou osobou kupujícího přechází na kupujícího nebezpečí škody na zboží. Vlastnické právo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ke zboží přechází na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kupujícího</w:t>
      </w: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úplným zaplacením jeho kupní ceny.</w:t>
      </w:r>
    </w:p>
    <w:p w14:paraId="2275A63C" w14:textId="74C358DB" w:rsidR="00A95CDC" w:rsidRPr="00A95CDC" w:rsidRDefault="0010095A" w:rsidP="00565DA6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Kupujícímu</w:t>
      </w:r>
      <w:r w:rsidR="00A95CDC"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vzniká právo předmět plnění užívat od data podpisu dodacího listu.</w:t>
      </w:r>
    </w:p>
    <w:p w14:paraId="167703EC" w14:textId="238071BF" w:rsidR="00A95CDC" w:rsidRPr="00A95CDC" w:rsidRDefault="00A95CDC" w:rsidP="00565DA6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 akceptačního listu je ve výhradní kompeten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ci ředitele školy.</w:t>
      </w:r>
    </w:p>
    <w:p w14:paraId="65BFD158" w14:textId="77777777" w:rsidR="00883C20" w:rsidRDefault="00883C20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215A6E7" w14:textId="77777777" w:rsidR="00883C20" w:rsidRDefault="00883C20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1D89B8B" w14:textId="77777777" w:rsidR="00883C20" w:rsidRDefault="00883C20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B9C4EE6" w14:textId="53B0D498" w:rsidR="00E12156" w:rsidRDefault="00E12156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Čl. IV. Smluvní pokuty</w:t>
      </w:r>
    </w:p>
    <w:p w14:paraId="468BAFDC" w14:textId="7BD5242A" w:rsidR="00A95CDC" w:rsidRPr="00A95CDC" w:rsidRDefault="00A95CDC" w:rsidP="00565DA6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případ nedodržení termínu plnění 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dodávky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prodávajícím</w:t>
      </w: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sjednávají smluvní strany smluvní pokutu ve výši 0,05 % z ceny celého předmětu plnění za každý den prodlení.</w:t>
      </w:r>
    </w:p>
    <w:p w14:paraId="77E670BF" w14:textId="34FF91E0" w:rsidR="00A95CDC" w:rsidRPr="00A95CDC" w:rsidRDefault="00A95CDC" w:rsidP="00565DA6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případ nedodržení term</w:t>
      </w:r>
      <w:r w:rsidR="00A108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ínu splatnosti faktury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kupujícím</w:t>
      </w: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sjednávají smluvní strany smluvní pokutu ve výši 0,05 % z dlužné částky za každý den prodlení.</w:t>
      </w:r>
    </w:p>
    <w:p w14:paraId="5E8049D1" w14:textId="77777777" w:rsidR="00A95CDC" w:rsidRPr="00A95CDC" w:rsidRDefault="00A95CDC" w:rsidP="00565DA6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Uplatněním smluvní pokuty není dotčeno právo oprávněné smluvní strany na náhradu škody.</w:t>
      </w:r>
    </w:p>
    <w:p w14:paraId="7A9CCFA2" w14:textId="121BD8D0" w:rsidR="00A95CDC" w:rsidRPr="00A95CDC" w:rsidRDefault="0010095A" w:rsidP="00565DA6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</w:t>
      </w:r>
      <w:r w:rsidR="00A95CDC"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není povinen platit shora uvedené smluvní pokuty v případě, že prodlení bude způsobeno existencí okolností vylučujících odpovědnost dle českého právního řádu.</w:t>
      </w:r>
    </w:p>
    <w:p w14:paraId="6CD66B97" w14:textId="77777777" w:rsidR="00A95CDC" w:rsidRPr="00A95CDC" w:rsidRDefault="00A95CDC" w:rsidP="00565DA6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Shora uvedené pokuty nejsou omezeny maximální částkou.</w:t>
      </w:r>
    </w:p>
    <w:p w14:paraId="78EA75DD" w14:textId="77777777" w:rsidR="00A95CDC" w:rsidRDefault="00A95CDC" w:rsidP="00565DA6">
      <w:pPr>
        <w:spacing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B8A2C9" w14:textId="2D506FC8" w:rsidR="00A95CDC" w:rsidRDefault="00A95CDC" w:rsidP="00E1215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DD0B80" w14:textId="180ED7B0" w:rsidR="00A1081E" w:rsidRDefault="00A1081E" w:rsidP="00E1215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749CA78" w14:textId="77777777" w:rsidR="00E12156" w:rsidRDefault="00E12156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Čl. V. Záruční podmínky</w:t>
      </w:r>
    </w:p>
    <w:p w14:paraId="54E92214" w14:textId="40F09B06" w:rsidR="00A95CDC" w:rsidRPr="00A95CDC" w:rsidRDefault="00A1081E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Prodávajícími</w:t>
      </w:r>
      <w:r w:rsidR="00A95CDC"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odpovídá za vady, které má zboží v době jeho předání a dále v rámci poskytnuté záruky za vady zjištěné po celou dobu záruční lhůty.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Prodávající</w:t>
      </w:r>
      <w:r w:rsidR="00A95CDC"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prohlašuje a zavazuje se, že zboží bude dodáno jako nové, že na něm neváznou žádné faktické ani právní vady.</w:t>
      </w:r>
    </w:p>
    <w:p w14:paraId="0ECD33DB" w14:textId="3B45636D" w:rsidR="00A95CDC" w:rsidRPr="00A95CDC" w:rsidRDefault="00A1081E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Prodávající</w:t>
      </w:r>
      <w:r w:rsidR="00A95CDC"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poskytuje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kupujícímu</w:t>
      </w:r>
      <w:r w:rsidR="00A95CDC"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záruku na to, že zboží bude mít po dobu záruční lhůty vlastnosti stanovené touto smlouvou, příslušnými právními předpisy a normami, případně vlastnosti obvyklé a že bude plně použitelné ke sjednanému účelu, popř. k účelu obvyklému.</w:t>
      </w:r>
    </w:p>
    <w:p w14:paraId="714B232F" w14:textId="68AE1A98" w:rsidR="00A95CDC" w:rsidRPr="00A95CDC" w:rsidRDefault="00A1081E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Prodávající</w:t>
      </w:r>
      <w:r w:rsidR="00A95CDC"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poskytuje na celou dodávku výpočetní techniky dle specifikace bezplatnou záruku v délce 24 měsíců. Minimální délka a způsob záruky uvedené ve specifikaci musí být dodrženy.</w:t>
      </w:r>
    </w:p>
    <w:p w14:paraId="6A91BEFA" w14:textId="77777777" w:rsid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sz w:val="24"/>
          <w:szCs w:val="24"/>
          <w:lang w:eastAsia="cs-CZ"/>
        </w:rPr>
        <w:t>Reklamace vyřizuje:</w:t>
      </w:r>
    </w:p>
    <w:p w14:paraId="7458753A" w14:textId="77777777" w:rsidR="00E21BF6" w:rsidRPr="00A95CDC" w:rsidRDefault="00E21BF6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962E4E" w14:textId="77777777" w:rsid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Kontakt:  </w:t>
      </w:r>
    </w:p>
    <w:p w14:paraId="1C7B201C" w14:textId="77777777" w:rsidR="00E21BF6" w:rsidRPr="00A95CDC" w:rsidRDefault="00E21BF6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8B875F" w14:textId="66205B02" w:rsidR="00A95CDC" w:rsidRP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ab/>
        <w:t>V době záruční lhůty nebude za opravy účtován materiál, práce za odstranění závad, cestovné či jiné náhrady.</w:t>
      </w:r>
    </w:p>
    <w:p w14:paraId="15D52B82" w14:textId="4DAC5589" w:rsidR="00A95CDC" w:rsidRP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Záruka se nevztahuje na poškození </w:t>
      </w:r>
      <w:r w:rsidR="00A1081E">
        <w:rPr>
          <w:rFonts w:ascii="Arial" w:eastAsia="Times New Roman" w:hAnsi="Arial" w:cs="Arial"/>
          <w:sz w:val="24"/>
          <w:szCs w:val="24"/>
          <w:lang w:eastAsia="cs-CZ"/>
        </w:rPr>
        <w:t xml:space="preserve">zboží způsobené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kupujícím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neodborným zásahem nebo nesprávnou obsluhou a dále na škody způsobené zásahem třetí osoby a vyšší mocí.</w:t>
      </w:r>
    </w:p>
    <w:p w14:paraId="2DF2C9E2" w14:textId="11F45343" w:rsidR="00A95CDC" w:rsidRP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sz w:val="24"/>
          <w:szCs w:val="24"/>
          <w:lang w:eastAsia="cs-CZ"/>
        </w:rPr>
        <w:t>6.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ab/>
        <w:t>Požadavek na servisní zá</w:t>
      </w:r>
      <w:r w:rsidR="00A1081E">
        <w:rPr>
          <w:rFonts w:ascii="Arial" w:eastAsia="Times New Roman" w:hAnsi="Arial" w:cs="Arial"/>
          <w:sz w:val="24"/>
          <w:szCs w:val="24"/>
          <w:lang w:eastAsia="cs-CZ"/>
        </w:rPr>
        <w:t xml:space="preserve">sah uplatní zástupce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kupujícího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>, pověřený jednat ve věcech technických, v případě zjištění vady dodávky, a to písemně, dopisem nebo e-mailem, respektive telefonicky s následným písemným nebo e-mailovým potvrzením na stanovenou kontaktní adresu servisního pracoviště (dále „řádný způsob nahlášení vady“).</w:t>
      </w:r>
    </w:p>
    <w:p w14:paraId="5637AAA8" w14:textId="61942F11" w:rsidR="00E21BF6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sz w:val="24"/>
          <w:szCs w:val="24"/>
          <w:lang w:eastAsia="cs-CZ"/>
        </w:rPr>
        <w:t>7.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ab/>
        <w:t>U všech dodaných zařízení budou servisní práce ukončeny a reklamované zařízení s odstr</w:t>
      </w:r>
      <w:r w:rsidR="00936169">
        <w:rPr>
          <w:rFonts w:ascii="Arial" w:eastAsia="Times New Roman" w:hAnsi="Arial" w:cs="Arial"/>
          <w:sz w:val="24"/>
          <w:szCs w:val="24"/>
          <w:lang w:eastAsia="cs-CZ"/>
        </w:rPr>
        <w:t xml:space="preserve">aněnými vadami vráceno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kupujícímu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nejpozději 21 dnů ode dne, kdy byla vada řádným způsobem nahlášena, pokud není ve specifikaci stanoven termín kratší</w:t>
      </w:r>
      <w:r w:rsidR="00565D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V případě, kdy nebude možné vadu odstranit ve stanoveném termínu, p</w:t>
      </w:r>
      <w:r w:rsidR="00936169">
        <w:rPr>
          <w:rFonts w:ascii="Arial" w:eastAsia="Times New Roman" w:hAnsi="Arial" w:cs="Arial"/>
          <w:sz w:val="24"/>
          <w:szCs w:val="24"/>
          <w:lang w:eastAsia="cs-CZ"/>
        </w:rPr>
        <w:t xml:space="preserve">oskytne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prodávající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ve stejném termínu za vadné zařízení ekvivalentní plně funkční náhradu jako zápůjčku, na odstranění vady bude dále pracovat a po skončení opravy dodá opravené zařízení na původní místo instalace a zapůjčené zařízení odebere. V případě zápůjčky bude tato protokolárně předána a převzata.</w:t>
      </w:r>
    </w:p>
    <w:p w14:paraId="309ADAC8" w14:textId="50874116" w:rsidR="00A95CDC" w:rsidRPr="00A95CDC" w:rsidRDefault="00936169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8.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Prodávající</w:t>
      </w:r>
      <w:r w:rsidR="00A95CDC"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zabezpečí přepravu zapůjčeného i reklamovaného zařízení tam i zpět na vlastní náklady a riziko.</w:t>
      </w:r>
    </w:p>
    <w:p w14:paraId="3FC7E5C6" w14:textId="6AE7E957" w:rsid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sz w:val="24"/>
          <w:szCs w:val="24"/>
          <w:lang w:eastAsia="cs-CZ"/>
        </w:rPr>
        <w:t>9.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Smluvní strany se dále dohodly, že vady zboží, na které se </w:t>
      </w:r>
      <w:r w:rsidR="00936169">
        <w:rPr>
          <w:rFonts w:ascii="Arial" w:eastAsia="Times New Roman" w:hAnsi="Arial" w:cs="Arial"/>
          <w:sz w:val="24"/>
          <w:szCs w:val="24"/>
          <w:lang w:eastAsia="cs-CZ"/>
        </w:rPr>
        <w:t xml:space="preserve">nevztahuje záruka, je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prodávající</w:t>
      </w:r>
      <w:r w:rsidR="00936169">
        <w:rPr>
          <w:rFonts w:ascii="Arial" w:eastAsia="Times New Roman" w:hAnsi="Arial" w:cs="Arial"/>
          <w:sz w:val="24"/>
          <w:szCs w:val="24"/>
          <w:lang w:eastAsia="cs-CZ"/>
        </w:rPr>
        <w:t xml:space="preserve"> povinen na žádost </w:t>
      </w:r>
      <w:r w:rsidR="0010095A">
        <w:rPr>
          <w:rFonts w:ascii="Arial" w:eastAsia="Times New Roman" w:hAnsi="Arial" w:cs="Arial"/>
          <w:sz w:val="24"/>
          <w:szCs w:val="24"/>
          <w:lang w:eastAsia="cs-CZ"/>
        </w:rPr>
        <w:t>kupujícího</w:t>
      </w:r>
      <w:r w:rsidRPr="00A95CDC">
        <w:rPr>
          <w:rFonts w:ascii="Arial" w:eastAsia="Times New Roman" w:hAnsi="Arial" w:cs="Arial"/>
          <w:sz w:val="24"/>
          <w:szCs w:val="24"/>
          <w:lang w:eastAsia="cs-CZ"/>
        </w:rPr>
        <w:t xml:space="preserve"> odstranit, a to v přiměřeném termínu a za svých standardních cenových podmínek.</w:t>
      </w:r>
    </w:p>
    <w:p w14:paraId="370CB08A" w14:textId="77777777" w:rsidR="00883C20" w:rsidRDefault="00883C20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4314115" w14:textId="77777777" w:rsidR="00883C20" w:rsidRDefault="00883C20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5970318" w14:textId="77777777" w:rsidR="00883C20" w:rsidRDefault="00883C20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390D1706" w14:textId="009A96C7" w:rsidR="00E12156" w:rsidRDefault="00E12156" w:rsidP="00565DA6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Čl. VI. Odstoupení od smlouvy</w:t>
      </w:r>
    </w:p>
    <w:p w14:paraId="463905F7" w14:textId="77777777" w:rsidR="00A95CDC" w:rsidRP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1.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Kterákoliv ze smluvních stran je oprávněná od této smlouvy odstoupit, poruší-li druhá smluvní strana podstatným způsobem své smluvní povinnosti, přestože byla na tuto skutečnost prokazatelným způsobem upozorněna.</w:t>
      </w:r>
    </w:p>
    <w:p w14:paraId="14A6A4D5" w14:textId="226B1E94" w:rsidR="00A95CDC" w:rsidRPr="00A95CDC" w:rsidRDefault="00A95CDC" w:rsidP="00BF3AA7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2.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Za podstatné porušení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smlouvy ze strany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prodávajícího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 považuje:</w:t>
      </w:r>
    </w:p>
    <w:p w14:paraId="580E3986" w14:textId="43AC7261" w:rsidR="00A95CDC" w:rsidRPr="00A95CDC" w:rsidRDefault="00A95CDC" w:rsidP="00A95CDC">
      <w:pPr>
        <w:spacing w:after="0" w:line="240" w:lineRule="auto"/>
        <w:ind w:left="851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lastRenderedPageBreak/>
        <w:t>•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zjištění, že technické parametry předmětu dodávky neodpovídají p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ožadavkům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stanoveným 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</w:t>
      </w:r>
      <w:proofErr w:type="gramEnd"/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zadávací dokumentací k veřejné zakázce</w:t>
      </w:r>
    </w:p>
    <w:p w14:paraId="34C1A1B9" w14:textId="14D5EDD1" w:rsidR="00A95CDC" w:rsidRPr="00A95CDC" w:rsidRDefault="00A95CDC" w:rsidP="00A95CDC">
      <w:pPr>
        <w:spacing w:after="0" w:line="240" w:lineRule="auto"/>
        <w:ind w:left="851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•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neodstranění va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dy dle článku Záruční podmínky</w:t>
      </w:r>
    </w:p>
    <w:p w14:paraId="0365FA19" w14:textId="77777777" w:rsidR="00A95CDC" w:rsidRPr="00A95CDC" w:rsidRDefault="00A95CDC" w:rsidP="00A95CDC">
      <w:pPr>
        <w:spacing w:after="0" w:line="240" w:lineRule="auto"/>
        <w:ind w:left="647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7A3833EC" w14:textId="049BA03F" w:rsidR="00A95CDC" w:rsidRP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Stanoví-li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kupující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prodávajícímu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 splnění jeho závazku náhradní (dodatečnou) lhůtu, 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vzniká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kupujícímu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právo odstoupit od smlouvy až po marném uplynutí této lhůty; 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to neplatí, jestliže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prodávající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 průběhu této lhůty prohlásí, že svůj závazek nesplní.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 takovém případě může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kupující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odstoupit od smlouvy i před uplynutím lhůty dodatečného plnění, p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oté, co prohlášení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prodávajícího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obdržel.</w:t>
      </w:r>
    </w:p>
    <w:p w14:paraId="592CD055" w14:textId="201346D8" w:rsidR="00A95CDC" w:rsidRPr="00A95CDC" w:rsidRDefault="00D746AB" w:rsidP="00565DA6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A95CDC"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 případě odstoupení od smlouvy ze všech výše 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uvedených důvodů</w:t>
      </w:r>
      <w:r w:rsidR="00C608C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proofErr w:type="gramStart"/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je 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prodávající</w:t>
      </w:r>
      <w:proofErr w:type="gramEnd"/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471F1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povinen uhradit 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kupujícímu</w:t>
      </w:r>
      <w:r w:rsid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A95CDC"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veškeré vzniklé náklady spojené s novým výběrovým řízením a vzniklou škodu.</w:t>
      </w:r>
    </w:p>
    <w:p w14:paraId="2741206D" w14:textId="01E8B908" w:rsidR="00A95CDC" w:rsidRP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3.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 xml:space="preserve">Za podstatné porušení smlouvy ze strany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kupujícího</w:t>
      </w:r>
      <w:r w:rsidR="0093616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 považuje prodlení 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kupujícího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 zaplacením ceny po dobu delší než deset (10) dnů.</w:t>
      </w:r>
    </w:p>
    <w:p w14:paraId="0885BD62" w14:textId="77777777" w:rsidR="00A95CDC" w:rsidRPr="00A95CDC" w:rsidRDefault="00A95CDC" w:rsidP="00565DA6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4.</w:t>
      </w:r>
      <w:r w:rsidRPr="00A95C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Smlouva zaniká dnem doručení oznámení o odstoupení od smlouvy druhé smluvní straně.</w:t>
      </w:r>
    </w:p>
    <w:p w14:paraId="0DBF0C88" w14:textId="77777777" w:rsidR="00A95CDC" w:rsidRPr="00A95CDC" w:rsidRDefault="00A95CDC" w:rsidP="00A95CDC">
      <w:pPr>
        <w:spacing w:after="0" w:line="240" w:lineRule="auto"/>
        <w:ind w:left="647" w:hanging="284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75506C29" w14:textId="4D5E8F67" w:rsidR="00A95CDC" w:rsidRDefault="00A95CDC" w:rsidP="00E1215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B045FF" w14:textId="77777777" w:rsidR="00883C20" w:rsidRPr="00F13FC1" w:rsidRDefault="00883C20" w:rsidP="00E1215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9DF948" w14:textId="3FC08011" w:rsidR="00E12156" w:rsidRPr="00652DE9" w:rsidRDefault="00E12156" w:rsidP="00565DA6">
      <w:pPr>
        <w:spacing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Čl. VII. Ostatní ujednání</w:t>
      </w:r>
    </w:p>
    <w:p w14:paraId="4B71231C" w14:textId="53C8A054" w:rsidR="00A95CDC" w:rsidRPr="00A95CDC" w:rsidRDefault="0010095A" w:rsidP="00565DA6">
      <w:pPr>
        <w:numPr>
          <w:ilvl w:val="0"/>
          <w:numId w:val="10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</w:t>
      </w:r>
      <w:r w:rsid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95CDC"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zavazuje umožnit osobám oprávněným k výkonu kontroly veřejné zakázky, z něhož je zakázka hrazena, provést kontrolu dokladů souvisejících s plněním zakázky.</w:t>
      </w:r>
    </w:p>
    <w:p w14:paraId="4E5CCED9" w14:textId="77777777" w:rsidR="00A95CDC" w:rsidRPr="00A95CDC" w:rsidRDefault="00A95CDC" w:rsidP="00565DA6">
      <w:pPr>
        <w:numPr>
          <w:ilvl w:val="0"/>
          <w:numId w:val="10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Každá smluvní strana je povinna určit kontaktní osobu pro komunikaci s druhou smluvní stranou.</w:t>
      </w:r>
    </w:p>
    <w:p w14:paraId="59784754" w14:textId="77777777" w:rsidR="00A95CDC" w:rsidRPr="00A95CDC" w:rsidRDefault="00A95CDC" w:rsidP="00565DA6">
      <w:pPr>
        <w:pStyle w:val="Odstavecseseznamem"/>
        <w:numPr>
          <w:ilvl w:val="0"/>
          <w:numId w:val="10"/>
        </w:numPr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5C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Stanovení kontaktních osob:</w:t>
      </w:r>
    </w:p>
    <w:tbl>
      <w:tblPr>
        <w:tblW w:w="10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4684"/>
        <w:gridCol w:w="3584"/>
      </w:tblGrid>
      <w:tr w:rsidR="00A95CDC" w:rsidRPr="00F13FC1" w14:paraId="069FBDBF" w14:textId="77777777" w:rsidTr="00A95CDC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53BF3" w14:textId="77777777" w:rsidR="00A95CDC" w:rsidRPr="00F13FC1" w:rsidRDefault="00A95CDC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9E2B2" w14:textId="18B1DF78" w:rsidR="00A95CDC" w:rsidRPr="00F13FC1" w:rsidRDefault="00936169" w:rsidP="004B28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za </w:t>
            </w:r>
            <w:r w:rsidR="00100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kupujícího</w:t>
            </w:r>
            <w:r w:rsidR="00A95CDC" w:rsidRPr="00F13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AA59A" w14:textId="54F9C10F" w:rsidR="00A95CDC" w:rsidRPr="00F13FC1" w:rsidRDefault="00936169" w:rsidP="004B28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Za </w:t>
            </w:r>
            <w:r w:rsidR="00100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prodávajícího</w:t>
            </w:r>
            <w:r w:rsidR="00A95CDC" w:rsidRPr="00F13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A95CDC" w:rsidRPr="00F13FC1" w14:paraId="06090E12" w14:textId="77777777" w:rsidTr="00A95CDC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EEFBA" w14:textId="77777777" w:rsidR="00A95CDC" w:rsidRPr="00F13FC1" w:rsidRDefault="00A95CDC" w:rsidP="004B28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F73E9" w14:textId="77777777" w:rsidR="00A95CDC" w:rsidRPr="00F13FC1" w:rsidRDefault="00A95CDC" w:rsidP="004B28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Mgr. Šárka Řezníčková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E741B" w14:textId="77777777" w:rsidR="00A95CDC" w:rsidRPr="00F13FC1" w:rsidRDefault="00A95CDC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95CDC" w:rsidRPr="00F13FC1" w14:paraId="4F689BFE" w14:textId="77777777" w:rsidTr="00A95CDC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D8F59" w14:textId="77777777" w:rsidR="00A95CDC" w:rsidRPr="00F13FC1" w:rsidRDefault="00A95CDC" w:rsidP="004B28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115C3" w14:textId="77777777" w:rsidR="00A95CDC" w:rsidRPr="00F13FC1" w:rsidRDefault="00A95CDC" w:rsidP="004B28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558 678 169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C97CF" w14:textId="77777777" w:rsidR="00A95CDC" w:rsidRPr="00F13FC1" w:rsidRDefault="00A95CDC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95CDC" w:rsidRPr="00F13FC1" w14:paraId="2A70B833" w14:textId="77777777" w:rsidTr="00A95CDC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5372A" w14:textId="77777777" w:rsidR="00A95CDC" w:rsidRPr="00F13FC1" w:rsidRDefault="00A95CDC" w:rsidP="004B28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13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23993" w14:textId="77777777" w:rsidR="00A95CDC" w:rsidRPr="00F13FC1" w:rsidRDefault="00A95CDC" w:rsidP="004B28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reditelka</w:t>
            </w:r>
            <w:r w:rsidRPr="00F13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@zsfrydlant.cz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784DB" w14:textId="77777777" w:rsidR="00A95CDC" w:rsidRPr="00F13FC1" w:rsidRDefault="00A95CDC" w:rsidP="004B2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15752EB" w14:textId="77777777" w:rsidR="00A95CDC" w:rsidRDefault="00A95CDC" w:rsidP="00A95CDC"/>
    <w:p w14:paraId="13A5BBB6" w14:textId="77777777" w:rsidR="00D746AB" w:rsidRPr="00D746AB" w:rsidRDefault="00D746AB" w:rsidP="00450723">
      <w:pPr>
        <w:numPr>
          <w:ilvl w:val="0"/>
          <w:numId w:val="11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746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Změny či doplňky k této smlouvě je možné činit pouze formou písemného dodatku odsouhlaseného oběma smluvními stranami.</w:t>
      </w:r>
    </w:p>
    <w:p w14:paraId="581EF21C" w14:textId="4B6EC631" w:rsidR="00D746AB" w:rsidRDefault="00D746AB" w:rsidP="00450723">
      <w:pPr>
        <w:numPr>
          <w:ilvl w:val="0"/>
          <w:numId w:val="12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746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Vztahy touto smlouvou výslovně neupravené se řídí příslušnými ustanoveními Obchodního zákoníku.</w:t>
      </w:r>
    </w:p>
    <w:p w14:paraId="4FF5C69C" w14:textId="2E43A25B" w:rsidR="00450723" w:rsidRPr="00450723" w:rsidRDefault="00450723" w:rsidP="00450723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450723">
        <w:rPr>
          <w:rFonts w:ascii="Arial" w:hAnsi="Arial" w:cs="Arial"/>
          <w:sz w:val="24"/>
          <w:szCs w:val="24"/>
        </w:rPr>
        <w:t xml:space="preserve">Práva a povinnosti smluvních stran výslovně v této smlouvě se řídí příslušnými ustanoveními </w:t>
      </w:r>
      <w:r w:rsidRPr="00450723">
        <w:rPr>
          <w:rFonts w:ascii="Arial" w:hAnsi="Arial" w:cs="Arial"/>
          <w:sz w:val="24"/>
          <w:szCs w:val="24"/>
        </w:rPr>
        <w:t>Občanským zákoníkem</w:t>
      </w:r>
      <w:r w:rsidRPr="00450723">
        <w:rPr>
          <w:rFonts w:ascii="Calibri" w:hAnsi="Calibri" w:cs="Calibri"/>
        </w:rPr>
        <w:t>.</w:t>
      </w:r>
    </w:p>
    <w:p w14:paraId="363AF078" w14:textId="4B26E0CB" w:rsidR="00D746AB" w:rsidRPr="00D746AB" w:rsidRDefault="00D746AB" w:rsidP="00565DA6">
      <w:pPr>
        <w:numPr>
          <w:ilvl w:val="0"/>
          <w:numId w:val="13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746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se vyhotovuje ve třec</w:t>
      </w:r>
      <w:r w:rsidR="009361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 stejnopisech, z nichž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</w:t>
      </w:r>
      <w:r w:rsidR="009361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obdrží dva a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</w:t>
      </w:r>
      <w:r w:rsidRPr="00D746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jeden.</w:t>
      </w:r>
    </w:p>
    <w:p w14:paraId="0E27EC56" w14:textId="77777777" w:rsidR="00D746AB" w:rsidRPr="00D746AB" w:rsidRDefault="00D746AB" w:rsidP="00565DA6">
      <w:pPr>
        <w:numPr>
          <w:ilvl w:val="0"/>
          <w:numId w:val="14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746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Smlouva nabývá platnosti dnem jejího podpisu oběma smluvními stranami a účinností zveřejněním v registru smluv.</w:t>
      </w:r>
    </w:p>
    <w:p w14:paraId="2CA25052" w14:textId="77777777" w:rsidR="00D746AB" w:rsidRPr="00D746AB" w:rsidRDefault="00D746AB" w:rsidP="00BF3AA7">
      <w:pPr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746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Obě smluvní strany prohlašují, že si tuto smlouvu před jejím podpisem přečetly, že byla uzavřena po jejím projednání podle jejich pravé a svobodné vůle a nikoli v tísni za jednostranně nevýhodných podmínek.</w:t>
      </w:r>
    </w:p>
    <w:p w14:paraId="3E65EDCD" w14:textId="49C0DC03" w:rsidR="004944FF" w:rsidRPr="004944FF" w:rsidRDefault="00D746AB" w:rsidP="00BF3AA7">
      <w:pPr>
        <w:numPr>
          <w:ilvl w:val="0"/>
          <w:numId w:val="16"/>
        </w:numPr>
        <w:spacing w:after="0" w:line="240" w:lineRule="auto"/>
        <w:ind w:left="283" w:hanging="425"/>
        <w:textAlignment w:val="baseline"/>
      </w:pPr>
      <w:r w:rsidRPr="004944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Nedílnou součástí této smlouvy je </w:t>
      </w:r>
      <w:r w:rsidR="00652DE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</w:t>
      </w:r>
      <w:r w:rsidR="004944F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ř</w:t>
      </w:r>
      <w:r w:rsidR="0010095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í</w:t>
      </w:r>
      <w:r w:rsidR="004944F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loha č. 1 – Technická specifikace</w:t>
      </w:r>
    </w:p>
    <w:p w14:paraId="3FD1B2AE" w14:textId="77777777" w:rsidR="00BF3AA7" w:rsidRPr="00BF3AA7" w:rsidRDefault="004944FF" w:rsidP="00BF3AA7">
      <w:pPr>
        <w:numPr>
          <w:ilvl w:val="0"/>
          <w:numId w:val="16"/>
        </w:numPr>
        <w:spacing w:after="0" w:line="240" w:lineRule="auto"/>
        <w:ind w:left="283" w:hanging="425"/>
        <w:textAlignment w:val="baseline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Uzavření této smlouvy bylo schváleno radou města Frýdlant nad Ostravicí </w:t>
      </w:r>
    </w:p>
    <w:p w14:paraId="78C60706" w14:textId="77777777" w:rsidR="00BF3AA7" w:rsidRDefault="00BF3AA7" w:rsidP="00BF3AA7">
      <w:p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15C1D2B5" w14:textId="6AC092A0" w:rsidR="00BF3AA7" w:rsidRPr="00BF3AA7" w:rsidRDefault="004944FF" w:rsidP="00BF3AA7">
      <w:pPr>
        <w:spacing w:after="0" w:line="240" w:lineRule="auto"/>
        <w:textAlignment w:val="baseline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dne…………usnesením č. ……………………………….</w:t>
      </w:r>
    </w:p>
    <w:p w14:paraId="6A1692B4" w14:textId="64F13D19" w:rsidR="00A95CDC" w:rsidRPr="00E21BF6" w:rsidRDefault="00D746AB" w:rsidP="00BF3AA7">
      <w:pPr>
        <w:spacing w:after="0" w:line="240" w:lineRule="auto"/>
        <w:textAlignment w:val="baseline"/>
      </w:pPr>
      <w:r w:rsidRPr="004944FF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7F06F31B" w14:textId="77777777" w:rsidR="00D746AB" w:rsidRDefault="00D746AB" w:rsidP="004944FF">
      <w:pPr>
        <w:ind w:left="647" w:hanging="284"/>
        <w:jc w:val="left"/>
      </w:pPr>
    </w:p>
    <w:p w14:paraId="48A94C58" w14:textId="77777777" w:rsidR="00D746AB" w:rsidRPr="00F13FC1" w:rsidRDefault="00D746AB" w:rsidP="00D746AB">
      <w:pPr>
        <w:spacing w:after="240" w:line="240" w:lineRule="auto"/>
        <w:ind w:left="703" w:hanging="34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E2976C" w14:textId="734AAD11" w:rsidR="00D746AB" w:rsidRPr="00F13FC1" w:rsidRDefault="00D746AB" w:rsidP="00D746AB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.,  dne:</w:t>
      </w: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                                          </w:t>
      </w:r>
      <w:r w:rsidR="00DD75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Frýdlantu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nad Ostravicí, dne:</w:t>
      </w:r>
    </w:p>
    <w:p w14:paraId="0CD7E0B4" w14:textId="52B17215" w:rsidR="00D746AB" w:rsidRPr="00F13FC1" w:rsidRDefault="00DD75C7" w:rsidP="00D746AB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</w:t>
      </w:r>
      <w:proofErr w:type="gramStart"/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prodávající</w:t>
      </w:r>
      <w:r w:rsidR="00A007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</w:t>
      </w:r>
      <w:r w:rsidR="00D746AB"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  </w:t>
      </w:r>
      <w:proofErr w:type="gramEnd"/>
      <w:r w:rsidR="00D746AB"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                                                   </w:t>
      </w:r>
      <w:r w:rsidR="00D746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</w:t>
      </w:r>
      <w:r w:rsidR="001009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kupujícího</w:t>
      </w:r>
      <w:r w:rsidR="00D746AB"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 </w:t>
      </w:r>
    </w:p>
    <w:p w14:paraId="50D42465" w14:textId="77777777" w:rsidR="00D746AB" w:rsidRPr="00F13FC1" w:rsidRDefault="00D746AB" w:rsidP="00D746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8509B6" w14:textId="77777777" w:rsidR="00D746AB" w:rsidRPr="00F13FC1" w:rsidRDefault="00D746AB" w:rsidP="00D746AB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0BD26EDA" w14:textId="77777777" w:rsidR="00D746AB" w:rsidRPr="00F13FC1" w:rsidRDefault="00D746AB" w:rsidP="00D746AB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</w:t>
      </w: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    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13F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</w:t>
      </w:r>
    </w:p>
    <w:p w14:paraId="22F34BAF" w14:textId="77777777" w:rsidR="00D746AB" w:rsidRPr="00F13FC1" w:rsidRDefault="00D746AB" w:rsidP="00D746AB">
      <w:pPr>
        <w:rPr>
          <w:rFonts w:ascii="Arial" w:hAnsi="Arial" w:cs="Arial"/>
          <w:sz w:val="24"/>
          <w:szCs w:val="24"/>
        </w:rPr>
      </w:pPr>
      <w:r w:rsidRPr="00F13FC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13FC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13FC1">
        <w:rPr>
          <w:rFonts w:ascii="Arial" w:eastAsia="Times New Roman" w:hAnsi="Arial" w:cs="Arial"/>
          <w:sz w:val="24"/>
          <w:szCs w:val="24"/>
          <w:lang w:eastAsia="cs-CZ"/>
        </w:rPr>
        <w:br/>
      </w:r>
      <w:bookmarkStart w:id="0" w:name="_GoBack"/>
      <w:bookmarkEnd w:id="0"/>
    </w:p>
    <w:p w14:paraId="6AAB2BAC" w14:textId="77777777" w:rsidR="00D746AB" w:rsidRDefault="00D746AB" w:rsidP="00D746AB">
      <w:pPr>
        <w:ind w:left="647" w:hanging="284"/>
      </w:pPr>
    </w:p>
    <w:sectPr w:rsidR="00D7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8C76" w14:textId="77777777" w:rsidR="009F5871" w:rsidRDefault="009F5871" w:rsidP="00A95CDC">
      <w:pPr>
        <w:spacing w:after="0" w:line="240" w:lineRule="auto"/>
      </w:pPr>
      <w:r>
        <w:separator/>
      </w:r>
    </w:p>
  </w:endnote>
  <w:endnote w:type="continuationSeparator" w:id="0">
    <w:p w14:paraId="22307F6C" w14:textId="77777777" w:rsidR="009F5871" w:rsidRDefault="009F5871" w:rsidP="00A9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6AC9" w14:textId="77777777" w:rsidR="009F5871" w:rsidRDefault="009F5871" w:rsidP="00A95CDC">
      <w:pPr>
        <w:spacing w:after="0" w:line="240" w:lineRule="auto"/>
      </w:pPr>
      <w:r>
        <w:separator/>
      </w:r>
    </w:p>
  </w:footnote>
  <w:footnote w:type="continuationSeparator" w:id="0">
    <w:p w14:paraId="1AABAAA8" w14:textId="77777777" w:rsidR="009F5871" w:rsidRDefault="009F5871" w:rsidP="00A9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68AA"/>
    <w:multiLevelType w:val="multilevel"/>
    <w:tmpl w:val="1AC4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B190D"/>
    <w:multiLevelType w:val="multilevel"/>
    <w:tmpl w:val="98D6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75D9A"/>
    <w:multiLevelType w:val="multilevel"/>
    <w:tmpl w:val="4900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336DE"/>
    <w:multiLevelType w:val="multilevel"/>
    <w:tmpl w:val="C8BA3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E4D0A"/>
    <w:multiLevelType w:val="multilevel"/>
    <w:tmpl w:val="984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444F0"/>
    <w:multiLevelType w:val="multilevel"/>
    <w:tmpl w:val="920EB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760E0"/>
    <w:multiLevelType w:val="multilevel"/>
    <w:tmpl w:val="818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lowerLetter"/>
        <w:lvlText w:val="%1."/>
        <w:lvlJc w:val="left"/>
      </w:lvl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A0"/>
    <w:rsid w:val="00035AFC"/>
    <w:rsid w:val="00091978"/>
    <w:rsid w:val="000F7C02"/>
    <w:rsid w:val="0010095A"/>
    <w:rsid w:val="001C4CBB"/>
    <w:rsid w:val="001D4DA0"/>
    <w:rsid w:val="003207B9"/>
    <w:rsid w:val="00450723"/>
    <w:rsid w:val="00471F1D"/>
    <w:rsid w:val="004944FF"/>
    <w:rsid w:val="00565DA6"/>
    <w:rsid w:val="00637AE3"/>
    <w:rsid w:val="00652DE9"/>
    <w:rsid w:val="006A7CC1"/>
    <w:rsid w:val="00773A2E"/>
    <w:rsid w:val="00842122"/>
    <w:rsid w:val="008756CF"/>
    <w:rsid w:val="00883C20"/>
    <w:rsid w:val="00902F22"/>
    <w:rsid w:val="00936169"/>
    <w:rsid w:val="00942997"/>
    <w:rsid w:val="009F5871"/>
    <w:rsid w:val="00A0071C"/>
    <w:rsid w:val="00A1081E"/>
    <w:rsid w:val="00A95CDC"/>
    <w:rsid w:val="00AA1DDB"/>
    <w:rsid w:val="00BA6557"/>
    <w:rsid w:val="00BE1B1A"/>
    <w:rsid w:val="00BF3AA7"/>
    <w:rsid w:val="00C608CB"/>
    <w:rsid w:val="00C61415"/>
    <w:rsid w:val="00CF409D"/>
    <w:rsid w:val="00D746AB"/>
    <w:rsid w:val="00DD75C7"/>
    <w:rsid w:val="00E12156"/>
    <w:rsid w:val="00E21BF6"/>
    <w:rsid w:val="00F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1C10"/>
  <w15:chartTrackingRefBased/>
  <w15:docId w15:val="{116697DF-5B59-4BD1-93E3-B08D2889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156"/>
  </w:style>
  <w:style w:type="paragraph" w:styleId="Nadpis1">
    <w:name w:val="heading 1"/>
    <w:basedOn w:val="Normln"/>
    <w:next w:val="Normln"/>
    <w:link w:val="Nadpis1Char"/>
    <w:uiPriority w:val="9"/>
    <w:qFormat/>
    <w:rsid w:val="00E121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21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21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21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1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21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215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215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215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215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21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215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21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15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21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215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215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215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215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21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1215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1215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1215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E12156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E12156"/>
    <w:rPr>
      <w:i/>
      <w:iCs/>
      <w:color w:val="auto"/>
    </w:rPr>
  </w:style>
  <w:style w:type="paragraph" w:styleId="Bezmezer">
    <w:name w:val="No Spacing"/>
    <w:uiPriority w:val="1"/>
    <w:qFormat/>
    <w:rsid w:val="00E1215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1215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1215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21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215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E1215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1215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1215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1215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E1215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2156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E121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156"/>
    <w:pPr>
      <w:spacing w:line="240" w:lineRule="auto"/>
      <w:jc w:val="left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156"/>
    <w:rPr>
      <w:rFonts w:eastAsiaTheme="minorHAns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15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F22"/>
    <w:pPr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F22"/>
    <w:rPr>
      <w:rFonts w:eastAsiaTheme="minorHAns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95C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CDC"/>
  </w:style>
  <w:style w:type="paragraph" w:styleId="Zpat">
    <w:name w:val="footer"/>
    <w:basedOn w:val="Normln"/>
    <w:link w:val="ZpatChar"/>
    <w:uiPriority w:val="99"/>
    <w:unhideWhenUsed/>
    <w:rsid w:val="00A9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C65B-0508-4A75-B975-9AF48595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1528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Eva Trampotová</cp:lastModifiedBy>
  <cp:revision>6</cp:revision>
  <dcterms:created xsi:type="dcterms:W3CDTF">2022-07-31T05:23:00Z</dcterms:created>
  <dcterms:modified xsi:type="dcterms:W3CDTF">2022-08-01T09:02:00Z</dcterms:modified>
</cp:coreProperties>
</file>