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E0" w:rsidRPr="005674E0" w:rsidRDefault="005674E0" w:rsidP="00567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Odkazy na v</w:t>
      </w:r>
      <w:r w:rsidRPr="005674E0">
        <w:rPr>
          <w:b/>
          <w:sz w:val="28"/>
          <w:szCs w:val="28"/>
        </w:rPr>
        <w:t>idea a materiály s preventivními tématy</w:t>
      </w:r>
      <w:r w:rsidR="00036E18">
        <w:rPr>
          <w:b/>
          <w:sz w:val="28"/>
          <w:szCs w:val="28"/>
        </w:rPr>
        <w:t xml:space="preserve"> (pro rodiče)</w:t>
      </w:r>
    </w:p>
    <w:p w:rsidR="005674E0" w:rsidRDefault="005674E0" w:rsidP="000161A0"/>
    <w:p w:rsidR="00036E18" w:rsidRDefault="00036E18" w:rsidP="005674E0">
      <w:pPr>
        <w:pStyle w:val="Odstavecseseznamem"/>
        <w:numPr>
          <w:ilvl w:val="0"/>
          <w:numId w:val="1"/>
        </w:numPr>
      </w:pPr>
      <w:r>
        <w:t>Videa Policie ČR</w:t>
      </w:r>
    </w:p>
    <w:p w:rsidR="00242DB9" w:rsidRDefault="006E7FC7" w:rsidP="00036E18">
      <w:pPr>
        <w:rPr>
          <w:rStyle w:val="Hypertextovodkaz"/>
        </w:rPr>
      </w:pPr>
      <w:hyperlink r:id="rId5" w:history="1">
        <w:r w:rsidR="000161A0" w:rsidRPr="000161A0">
          <w:rPr>
            <w:rStyle w:val="Hypertextovodkaz"/>
          </w:rPr>
          <w:t>Preventivní videa Policie - ČR pro rodiče</w:t>
        </w:r>
      </w:hyperlink>
    </w:p>
    <w:p w:rsidR="006E7FC7" w:rsidRDefault="006E7FC7" w:rsidP="006E7FC7">
      <w:pPr>
        <w:pStyle w:val="Odstavecseseznamem"/>
        <w:numPr>
          <w:ilvl w:val="0"/>
          <w:numId w:val="1"/>
        </w:numPr>
      </w:pPr>
      <w:r>
        <w:t>Osvětová kampaň V SÍTI</w:t>
      </w:r>
    </w:p>
    <w:p w:rsidR="006E7FC7" w:rsidRDefault="006E7FC7" w:rsidP="00036E18">
      <w:hyperlink r:id="rId6" w:history="1">
        <w:r w:rsidRPr="006E7FC7">
          <w:rPr>
            <w:rStyle w:val="Hypertextovodkaz"/>
          </w:rPr>
          <w:t>Film</w:t>
        </w:r>
      </w:hyperlink>
      <w:r>
        <w:t xml:space="preserve"> „ V síti“</w:t>
      </w:r>
    </w:p>
    <w:p w:rsidR="005674E0" w:rsidRDefault="005674E0" w:rsidP="000161A0"/>
    <w:p w:rsidR="005674E0" w:rsidRDefault="005674E0" w:rsidP="005674E0">
      <w:pPr>
        <w:pStyle w:val="Odstavecseseznamem"/>
        <w:numPr>
          <w:ilvl w:val="0"/>
          <w:numId w:val="1"/>
        </w:numPr>
      </w:pPr>
      <w:r>
        <w:t>Témata prevence rizikového chování</w:t>
      </w:r>
      <w:r w:rsidR="006E7FC7">
        <w:t xml:space="preserve"> </w:t>
      </w:r>
      <w:bookmarkStart w:id="0" w:name="_GoBack"/>
      <w:bookmarkEnd w:id="0"/>
    </w:p>
    <w:p w:rsidR="005674E0" w:rsidRDefault="006E7FC7" w:rsidP="000161A0">
      <w:hyperlink r:id="rId7" w:history="1">
        <w:r w:rsidR="005674E0" w:rsidRPr="005674E0">
          <w:rPr>
            <w:rStyle w:val="Hypertextovodkaz"/>
          </w:rPr>
          <w:t>Záškoláctví</w:t>
        </w:r>
      </w:hyperlink>
    </w:p>
    <w:p w:rsidR="005674E0" w:rsidRDefault="006E7FC7" w:rsidP="000161A0">
      <w:hyperlink r:id="rId8" w:history="1">
        <w:proofErr w:type="spellStart"/>
        <w:r w:rsidR="005674E0" w:rsidRPr="005674E0">
          <w:rPr>
            <w:rStyle w:val="Hypertextovodkaz"/>
          </w:rPr>
          <w:t>Netolismus</w:t>
        </w:r>
        <w:proofErr w:type="spellEnd"/>
        <w:r w:rsidR="005674E0" w:rsidRPr="005674E0">
          <w:rPr>
            <w:rStyle w:val="Hypertextovodkaz"/>
          </w:rPr>
          <w:t xml:space="preserve"> a </w:t>
        </w:r>
        <w:proofErr w:type="spellStart"/>
        <w:r w:rsidR="005674E0" w:rsidRPr="005674E0">
          <w:rPr>
            <w:rStyle w:val="Hypertextovodkaz"/>
          </w:rPr>
          <w:t>gambling</w:t>
        </w:r>
        <w:proofErr w:type="spellEnd"/>
      </w:hyperlink>
    </w:p>
    <w:p w:rsidR="005674E0" w:rsidRDefault="006E7FC7" w:rsidP="000161A0">
      <w:hyperlink r:id="rId9" w:history="1">
        <w:r w:rsidR="005674E0" w:rsidRPr="005674E0">
          <w:rPr>
            <w:rStyle w:val="Hypertextovodkaz"/>
          </w:rPr>
          <w:t>Závislost</w:t>
        </w:r>
      </w:hyperlink>
    </w:p>
    <w:p w:rsidR="005674E0" w:rsidRDefault="006E7FC7" w:rsidP="000161A0">
      <w:hyperlink r:id="rId10" w:history="1">
        <w:r w:rsidR="005674E0" w:rsidRPr="005674E0">
          <w:rPr>
            <w:rStyle w:val="Hypertextovodkaz"/>
          </w:rPr>
          <w:t>Užívání návykových látek</w:t>
        </w:r>
      </w:hyperlink>
    </w:p>
    <w:p w:rsidR="005674E0" w:rsidRDefault="006E7FC7" w:rsidP="000161A0">
      <w:hyperlink r:id="rId11" w:history="1">
        <w:r w:rsidR="005674E0" w:rsidRPr="005674E0">
          <w:rPr>
            <w:rStyle w:val="Hypertextovodkaz"/>
          </w:rPr>
          <w:t>Poruchy příjmu potravy</w:t>
        </w:r>
      </w:hyperlink>
    </w:p>
    <w:p w:rsidR="005674E0" w:rsidRDefault="005674E0" w:rsidP="000161A0"/>
    <w:p w:rsidR="000161A0" w:rsidRDefault="00036E18" w:rsidP="005674E0">
      <w:pPr>
        <w:pStyle w:val="Odstavecseseznamem"/>
        <w:numPr>
          <w:ilvl w:val="0"/>
          <w:numId w:val="1"/>
        </w:numPr>
      </w:pPr>
      <w:r>
        <w:t>Psychohygiena</w:t>
      </w:r>
    </w:p>
    <w:p w:rsidR="000161A0" w:rsidRDefault="006E7FC7" w:rsidP="000161A0">
      <w:hyperlink r:id="rId12" w:history="1">
        <w:r w:rsidR="000161A0" w:rsidRPr="000161A0">
          <w:rPr>
            <w:rStyle w:val="Hypertextovodkaz"/>
          </w:rPr>
          <w:t>Psychohygiena</w:t>
        </w:r>
      </w:hyperlink>
    </w:p>
    <w:p w:rsidR="000C13B7" w:rsidRPr="000161A0" w:rsidRDefault="006E7FC7" w:rsidP="000161A0">
      <w:hyperlink r:id="rId13" w:history="1">
        <w:r w:rsidR="000C13B7" w:rsidRPr="000C13B7">
          <w:rPr>
            <w:rStyle w:val="Hypertextovodkaz"/>
          </w:rPr>
          <w:t>Relaxační metody</w:t>
        </w:r>
      </w:hyperlink>
    </w:p>
    <w:sectPr w:rsidR="000C13B7" w:rsidRPr="0001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566F"/>
    <w:multiLevelType w:val="hybridMultilevel"/>
    <w:tmpl w:val="E60269A2"/>
    <w:lvl w:ilvl="0" w:tplc="EFCE6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A0"/>
    <w:rsid w:val="000161A0"/>
    <w:rsid w:val="00036E18"/>
    <w:rsid w:val="000C13B7"/>
    <w:rsid w:val="00242DB9"/>
    <w:rsid w:val="005674E0"/>
    <w:rsid w:val="006E7FC7"/>
    <w:rsid w:val="0070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40396-ED22-4C27-8FAC-DB1C4292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61A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161A0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67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2020-11-23T14:00:00Z</dcterms:created>
  <dcterms:modified xsi:type="dcterms:W3CDTF">2020-11-26T10:40:00Z</dcterms:modified>
</cp:coreProperties>
</file>